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B8F2" w14:textId="27B3CCF8" w:rsidR="000534DF" w:rsidRPr="0091737E" w:rsidRDefault="003F184E" w:rsidP="003F184E">
      <w:pPr>
        <w:spacing w:line="240" w:lineRule="auto"/>
        <w:rPr>
          <w:rFonts w:cstheme="minorHAnsi"/>
          <w:sz w:val="28"/>
          <w:szCs w:val="28"/>
        </w:rPr>
      </w:pPr>
      <w:r w:rsidRPr="0091737E">
        <w:rPr>
          <w:rFonts w:cstheme="minorHAnsi"/>
          <w:sz w:val="28"/>
          <w:szCs w:val="28"/>
        </w:rPr>
        <w:t>Hopes for the Future</w:t>
      </w:r>
    </w:p>
    <w:p w14:paraId="0319CD97" w14:textId="2290A1A0" w:rsidR="003F184E" w:rsidRPr="0091737E" w:rsidRDefault="003F184E" w:rsidP="003F184E">
      <w:pPr>
        <w:spacing w:line="240" w:lineRule="auto"/>
        <w:rPr>
          <w:rFonts w:cstheme="minorHAnsi"/>
          <w:sz w:val="28"/>
          <w:szCs w:val="28"/>
          <w:u w:val="single"/>
        </w:rPr>
      </w:pPr>
      <w:r w:rsidRPr="0091737E">
        <w:rPr>
          <w:rFonts w:cstheme="minorHAnsi"/>
          <w:sz w:val="28"/>
          <w:szCs w:val="28"/>
          <w:u w:val="single"/>
        </w:rPr>
        <w:t>ICON textile group presentation</w:t>
      </w:r>
    </w:p>
    <w:p w14:paraId="0A94ABA3" w14:textId="09A7E42D" w:rsidR="003F184E" w:rsidRPr="0091737E" w:rsidRDefault="003F184E" w:rsidP="003F184E">
      <w:pPr>
        <w:spacing w:line="240" w:lineRule="auto"/>
        <w:rPr>
          <w:rFonts w:cstheme="minorHAnsi"/>
          <w:sz w:val="28"/>
          <w:szCs w:val="28"/>
        </w:rPr>
      </w:pPr>
      <w:r w:rsidRPr="0091737E">
        <w:rPr>
          <w:rFonts w:cstheme="minorHAnsi"/>
          <w:sz w:val="28"/>
          <w:szCs w:val="28"/>
        </w:rPr>
        <w:t>March 1</w:t>
      </w:r>
      <w:r w:rsidR="007F144B" w:rsidRPr="0091737E">
        <w:rPr>
          <w:rFonts w:cstheme="minorHAnsi"/>
          <w:sz w:val="28"/>
          <w:szCs w:val="28"/>
        </w:rPr>
        <w:t>4</w:t>
      </w:r>
      <w:r w:rsidRPr="0091737E">
        <w:rPr>
          <w:rFonts w:cstheme="minorHAnsi"/>
          <w:sz w:val="28"/>
          <w:szCs w:val="28"/>
        </w:rPr>
        <w:t>, 2024</w:t>
      </w:r>
    </w:p>
    <w:p w14:paraId="77DDC273" w14:textId="77777777" w:rsidR="003F184E" w:rsidRPr="0091737E" w:rsidRDefault="003F184E" w:rsidP="003F184E">
      <w:pPr>
        <w:spacing w:line="240" w:lineRule="auto"/>
        <w:rPr>
          <w:rFonts w:cstheme="minorHAnsi"/>
          <w:sz w:val="28"/>
          <w:szCs w:val="28"/>
        </w:rPr>
      </w:pPr>
    </w:p>
    <w:p w14:paraId="0389A3E8" w14:textId="5D5E7AF7" w:rsidR="003F184E" w:rsidRDefault="0091737E" w:rsidP="003F184E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91737E">
        <w:rPr>
          <w:rFonts w:cstheme="minorHAnsi"/>
          <w:b/>
          <w:bCs/>
          <w:sz w:val="28"/>
          <w:szCs w:val="28"/>
        </w:rPr>
        <w:t>Suggested Bibliography</w:t>
      </w:r>
    </w:p>
    <w:p w14:paraId="3C82C1D0" w14:textId="77777777" w:rsidR="000464BE" w:rsidRPr="0091737E" w:rsidRDefault="000464BE" w:rsidP="003F184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017BA4D" w14:textId="1CEE2007" w:rsidR="00965E74" w:rsidRDefault="00965E74" w:rsidP="00965E74">
      <w:pPr>
        <w:spacing w:line="240" w:lineRule="auto"/>
        <w:rPr>
          <w:rFonts w:cstheme="minorHAnsi"/>
          <w:color w:val="49515F"/>
          <w:sz w:val="28"/>
          <w:szCs w:val="28"/>
        </w:rPr>
      </w:pPr>
      <w:r>
        <w:rPr>
          <w:rFonts w:cstheme="minorHAnsi"/>
          <w:color w:val="49515F"/>
          <w:sz w:val="28"/>
          <w:szCs w:val="28"/>
        </w:rPr>
        <w:t>Lennard, France</w:t>
      </w:r>
      <w:r w:rsidR="00463798">
        <w:rPr>
          <w:rFonts w:cstheme="minorHAnsi"/>
          <w:color w:val="49515F"/>
          <w:sz w:val="28"/>
          <w:szCs w:val="28"/>
        </w:rPr>
        <w:t>,</w:t>
      </w:r>
      <w:r>
        <w:rPr>
          <w:rFonts w:cstheme="minorHAnsi"/>
          <w:color w:val="49515F"/>
          <w:sz w:val="28"/>
          <w:szCs w:val="28"/>
        </w:rPr>
        <w:t xml:space="preserve"> </w:t>
      </w:r>
      <w:r w:rsidR="00463798">
        <w:rPr>
          <w:rFonts w:cstheme="minorHAnsi"/>
          <w:color w:val="49515F"/>
          <w:sz w:val="28"/>
          <w:szCs w:val="28"/>
        </w:rPr>
        <w:t xml:space="preserve">Patricia </w:t>
      </w:r>
      <w:r>
        <w:rPr>
          <w:rFonts w:cstheme="minorHAnsi"/>
          <w:color w:val="49515F"/>
          <w:sz w:val="28"/>
          <w:szCs w:val="28"/>
        </w:rPr>
        <w:t xml:space="preserve">Ewer, </w:t>
      </w:r>
      <w:r w:rsidR="00463798">
        <w:rPr>
          <w:rFonts w:cstheme="minorHAnsi"/>
          <w:color w:val="49515F"/>
          <w:sz w:val="28"/>
          <w:szCs w:val="28"/>
        </w:rPr>
        <w:t>and Laura</w:t>
      </w:r>
      <w:r>
        <w:rPr>
          <w:rFonts w:cstheme="minorHAnsi"/>
          <w:color w:val="49515F"/>
          <w:sz w:val="28"/>
          <w:szCs w:val="28"/>
        </w:rPr>
        <w:t xml:space="preserve"> Mina</w:t>
      </w:r>
      <w:r w:rsidR="00463798">
        <w:rPr>
          <w:rFonts w:cstheme="minorHAnsi"/>
          <w:color w:val="49515F"/>
          <w:sz w:val="28"/>
          <w:szCs w:val="28"/>
        </w:rPr>
        <w:t xml:space="preserve"> </w:t>
      </w:r>
      <w:r>
        <w:rPr>
          <w:rFonts w:cstheme="minorHAnsi"/>
          <w:color w:val="49515F"/>
          <w:sz w:val="28"/>
          <w:szCs w:val="28"/>
        </w:rPr>
        <w:t>(eds)</w:t>
      </w:r>
      <w:r w:rsidR="00463798">
        <w:rPr>
          <w:rFonts w:cstheme="minorHAnsi"/>
          <w:color w:val="49515F"/>
          <w:sz w:val="28"/>
          <w:szCs w:val="28"/>
        </w:rPr>
        <w:t>.</w:t>
      </w:r>
      <w:r>
        <w:rPr>
          <w:rFonts w:cstheme="minorHAnsi"/>
          <w:color w:val="49515F"/>
          <w:sz w:val="28"/>
          <w:szCs w:val="28"/>
        </w:rPr>
        <w:t xml:space="preserve"> 2024. </w:t>
      </w:r>
      <w:r w:rsidRPr="0091737E">
        <w:rPr>
          <w:rFonts w:cstheme="minorHAnsi"/>
          <w:i/>
          <w:iCs/>
          <w:color w:val="49515F"/>
          <w:sz w:val="28"/>
          <w:szCs w:val="28"/>
        </w:rPr>
        <w:t>Textile Conservation: Advances in Practice</w:t>
      </w:r>
      <w:r>
        <w:rPr>
          <w:rFonts w:cstheme="minorHAnsi"/>
          <w:color w:val="49515F"/>
          <w:sz w:val="28"/>
          <w:szCs w:val="28"/>
        </w:rPr>
        <w:t xml:space="preserve">. Revised edition. Routledge. </w:t>
      </w:r>
      <w:hyperlink r:id="rId4" w:history="1">
        <w:r w:rsidR="008070AB" w:rsidRPr="008943B7">
          <w:rPr>
            <w:rStyle w:val="Hyperlink"/>
            <w:rFonts w:cstheme="minorHAnsi"/>
            <w:sz w:val="28"/>
            <w:szCs w:val="28"/>
          </w:rPr>
          <w:t>https://www.routledge.com/Textile-Conservation-Advances-in-Practice/Lennard-Ewer-Mina/p/book/9781032415819</w:t>
        </w:r>
      </w:hyperlink>
    </w:p>
    <w:p w14:paraId="3FE9EE10" w14:textId="77777777" w:rsidR="0091737E" w:rsidRDefault="0091737E" w:rsidP="003F184E">
      <w:pPr>
        <w:spacing w:line="240" w:lineRule="auto"/>
        <w:rPr>
          <w:rFonts w:cstheme="minorHAnsi"/>
          <w:sz w:val="28"/>
          <w:szCs w:val="28"/>
        </w:rPr>
      </w:pPr>
    </w:p>
    <w:p w14:paraId="3CF4EC00" w14:textId="77777777" w:rsidR="00463798" w:rsidRDefault="00463798" w:rsidP="00463798">
      <w:pPr>
        <w:spacing w:line="240" w:lineRule="auto"/>
        <w:rPr>
          <w:rFonts w:cstheme="minorHAnsi"/>
          <w:color w:val="49515F"/>
          <w:sz w:val="28"/>
          <w:szCs w:val="28"/>
        </w:rPr>
      </w:pPr>
      <w:r w:rsidRPr="0091737E">
        <w:rPr>
          <w:rFonts w:cstheme="minorHAnsi"/>
          <w:color w:val="49515F"/>
          <w:sz w:val="28"/>
          <w:szCs w:val="28"/>
        </w:rPr>
        <w:t xml:space="preserve">Westman, Annabel. 2019. </w:t>
      </w:r>
      <w:r w:rsidRPr="0091737E">
        <w:rPr>
          <w:rFonts w:cstheme="minorHAnsi"/>
          <w:i/>
          <w:iCs/>
          <w:color w:val="49515F"/>
          <w:sz w:val="28"/>
          <w:szCs w:val="28"/>
        </w:rPr>
        <w:t>Fringe, Frog &amp; Tassel: The Art of the Trimmings-Maker in Interior Decoration in Britain and Ireland</w:t>
      </w:r>
      <w:r w:rsidRPr="0091737E">
        <w:rPr>
          <w:rFonts w:cstheme="minorHAnsi"/>
          <w:color w:val="49515F"/>
          <w:sz w:val="28"/>
          <w:szCs w:val="28"/>
        </w:rPr>
        <w:t>. National Trust Series. London: Philip Wilson.</w:t>
      </w:r>
    </w:p>
    <w:p w14:paraId="1B0E86DB" w14:textId="304E338D" w:rsidR="00463798" w:rsidRDefault="00000000" w:rsidP="00463798">
      <w:pPr>
        <w:spacing w:line="240" w:lineRule="auto"/>
        <w:rPr>
          <w:rFonts w:cstheme="minorHAnsi"/>
          <w:color w:val="49515F"/>
          <w:sz w:val="28"/>
          <w:szCs w:val="28"/>
        </w:rPr>
      </w:pPr>
      <w:hyperlink r:id="rId5" w:history="1">
        <w:r w:rsidR="00463798" w:rsidRPr="008943B7">
          <w:rPr>
            <w:rStyle w:val="Hyperlink"/>
            <w:rFonts w:cstheme="minorHAnsi"/>
            <w:sz w:val="28"/>
            <w:szCs w:val="28"/>
          </w:rPr>
          <w:t>https://www.amazon.com/Fringe-Frog-Tassel-Trimmings-Maker/dp/1781300755</w:t>
        </w:r>
      </w:hyperlink>
    </w:p>
    <w:p w14:paraId="0BE7214B" w14:textId="77777777" w:rsidR="00463798" w:rsidRPr="0091737E" w:rsidRDefault="00463798" w:rsidP="003F184E">
      <w:pPr>
        <w:spacing w:line="240" w:lineRule="auto"/>
        <w:rPr>
          <w:rFonts w:cstheme="minorHAnsi"/>
          <w:sz w:val="28"/>
          <w:szCs w:val="28"/>
        </w:rPr>
      </w:pPr>
    </w:p>
    <w:p w14:paraId="48A0B87F" w14:textId="59B09BFE" w:rsidR="00463798" w:rsidRDefault="00463798" w:rsidP="00463798">
      <w:pPr>
        <w:rPr>
          <w:rFonts w:cs="Arial"/>
          <w:bCs/>
          <w:sz w:val="28"/>
          <w:szCs w:val="28"/>
        </w:rPr>
      </w:pPr>
      <w:r w:rsidRPr="003F3AAE">
        <w:rPr>
          <w:rFonts w:cs="Arial"/>
          <w:bCs/>
          <w:sz w:val="28"/>
          <w:szCs w:val="28"/>
        </w:rPr>
        <w:t>Graves, Leroy. 2015</w:t>
      </w:r>
      <w:r>
        <w:rPr>
          <w:rFonts w:cs="Arial"/>
          <w:bCs/>
          <w:sz w:val="28"/>
          <w:szCs w:val="28"/>
        </w:rPr>
        <w:t>.</w:t>
      </w:r>
      <w:r w:rsidRPr="003F3AAE">
        <w:rPr>
          <w:rFonts w:cs="Arial"/>
          <w:bCs/>
          <w:sz w:val="28"/>
          <w:szCs w:val="28"/>
        </w:rPr>
        <w:t xml:space="preserve"> </w:t>
      </w:r>
      <w:r w:rsidRPr="003F3AAE">
        <w:rPr>
          <w:rFonts w:cs="Arial"/>
          <w:bCs/>
          <w:i/>
          <w:sz w:val="28"/>
          <w:szCs w:val="28"/>
        </w:rPr>
        <w:t>Early Seating Upholstery: Reading the Evidence.</w:t>
      </w:r>
      <w:r w:rsidRPr="003F3AAE">
        <w:rPr>
          <w:rFonts w:cs="Arial"/>
          <w:bCs/>
          <w:sz w:val="28"/>
          <w:szCs w:val="28"/>
        </w:rPr>
        <w:t xml:space="preserve"> Colonial Williamsburg Foundation.</w:t>
      </w:r>
    </w:p>
    <w:p w14:paraId="58D2C0F1" w14:textId="77777777" w:rsidR="00463798" w:rsidRDefault="00000000" w:rsidP="00463798">
      <w:pPr>
        <w:rPr>
          <w:rFonts w:cs="Arial"/>
          <w:bCs/>
          <w:sz w:val="28"/>
          <w:szCs w:val="28"/>
        </w:rPr>
      </w:pPr>
      <w:hyperlink r:id="rId6" w:history="1">
        <w:r w:rsidR="00463798" w:rsidRPr="008943B7">
          <w:rPr>
            <w:rStyle w:val="Hyperlink"/>
            <w:rFonts w:cs="Arial"/>
            <w:bCs/>
            <w:sz w:val="28"/>
            <w:szCs w:val="28"/>
          </w:rPr>
          <w:t>https://www.amazon.com/EARLY-SEATING-Upholstery-Reading-Evidence-Graves/dp/0879352787</w:t>
        </w:r>
      </w:hyperlink>
    </w:p>
    <w:p w14:paraId="2840D177" w14:textId="77777777" w:rsidR="00463798" w:rsidRPr="003F3AAE" w:rsidRDefault="00463798" w:rsidP="00463798">
      <w:pPr>
        <w:rPr>
          <w:rFonts w:cs="Arial"/>
          <w:bCs/>
          <w:sz w:val="28"/>
          <w:szCs w:val="28"/>
        </w:rPr>
      </w:pPr>
    </w:p>
    <w:p w14:paraId="4918E8C6" w14:textId="6298422B" w:rsidR="00463798" w:rsidRDefault="00463798" w:rsidP="00463798">
      <w:pPr>
        <w:shd w:val="clear" w:color="auto" w:fill="FFFFFF"/>
        <w:spacing w:line="240" w:lineRule="auto"/>
        <w:outlineLvl w:val="0"/>
        <w:rPr>
          <w:rFonts w:cstheme="minorHAnsi"/>
          <w:color w:val="49515F"/>
          <w:sz w:val="28"/>
          <w:szCs w:val="28"/>
        </w:rPr>
      </w:pPr>
      <w:r w:rsidRPr="0091737E">
        <w:rPr>
          <w:rFonts w:eastAsia="Times New Roman" w:cstheme="minorHAnsi"/>
          <w:kern w:val="36"/>
          <w:sz w:val="28"/>
          <w:szCs w:val="28"/>
          <w14:ligatures w14:val="none"/>
        </w:rPr>
        <w:t xml:space="preserve">Lohm, </w:t>
      </w:r>
      <w:r w:rsidRPr="0091737E">
        <w:rPr>
          <w:rFonts w:eastAsia="Times New Roman" w:cstheme="minorHAnsi"/>
          <w:kern w:val="0"/>
          <w:sz w:val="28"/>
          <w:szCs w:val="28"/>
          <w14:ligatures w14:val="none"/>
        </w:rPr>
        <w:t xml:space="preserve">Karen (ed). 2011. </w:t>
      </w:r>
      <w:r w:rsidRPr="0091737E">
        <w:rPr>
          <w:rFonts w:eastAsia="Times New Roman" w:cstheme="minorHAnsi"/>
          <w:kern w:val="36"/>
          <w:sz w:val="28"/>
          <w:szCs w:val="28"/>
          <w14:ligatures w14:val="none"/>
        </w:rPr>
        <w:t>The forgotten history: upholstery conservation</w:t>
      </w:r>
      <w:r w:rsidRPr="0091737E">
        <w:rPr>
          <w:rFonts w:eastAsia="Times New Roman" w:cstheme="minorHAnsi"/>
          <w:kern w:val="0"/>
          <w:sz w:val="28"/>
          <w:szCs w:val="28"/>
          <w14:ligatures w14:val="none"/>
        </w:rPr>
        <w:t xml:space="preserve">. </w:t>
      </w:r>
      <w:r w:rsidRPr="0091737E">
        <w:rPr>
          <w:rFonts w:cstheme="minorHAnsi"/>
          <w:color w:val="49515F"/>
          <w:sz w:val="28"/>
          <w:szCs w:val="28"/>
        </w:rPr>
        <w:t xml:space="preserve">International conference in Europe focused on the upholstery history (1st: 2005: </w:t>
      </w:r>
      <w:proofErr w:type="spellStart"/>
      <w:r w:rsidRPr="0091737E">
        <w:rPr>
          <w:rFonts w:cstheme="minorHAnsi"/>
          <w:color w:val="49515F"/>
          <w:sz w:val="28"/>
          <w:szCs w:val="28"/>
        </w:rPr>
        <w:t>Vadstena</w:t>
      </w:r>
      <w:proofErr w:type="spellEnd"/>
      <w:r w:rsidRPr="0091737E">
        <w:rPr>
          <w:rFonts w:cstheme="minorHAnsi"/>
          <w:color w:val="49515F"/>
          <w:sz w:val="28"/>
          <w:szCs w:val="28"/>
        </w:rPr>
        <w:t xml:space="preserve">, Sweden). </w:t>
      </w:r>
      <w:proofErr w:type="spellStart"/>
      <w:r w:rsidRPr="0091737E">
        <w:rPr>
          <w:rFonts w:cstheme="minorHAnsi"/>
          <w:color w:val="49515F"/>
          <w:sz w:val="28"/>
          <w:szCs w:val="28"/>
        </w:rPr>
        <w:t>Linköping</w:t>
      </w:r>
      <w:proofErr w:type="spellEnd"/>
      <w:r w:rsidRPr="0091737E">
        <w:rPr>
          <w:rFonts w:cstheme="minorHAnsi"/>
          <w:color w:val="49515F"/>
          <w:sz w:val="28"/>
          <w:szCs w:val="28"/>
        </w:rPr>
        <w:t xml:space="preserve">: </w:t>
      </w:r>
      <w:proofErr w:type="spellStart"/>
      <w:r w:rsidRPr="0091737E">
        <w:rPr>
          <w:rFonts w:cstheme="minorHAnsi"/>
          <w:color w:val="49515F"/>
          <w:sz w:val="28"/>
          <w:szCs w:val="28"/>
        </w:rPr>
        <w:t>Linköping</w:t>
      </w:r>
      <w:proofErr w:type="spellEnd"/>
      <w:r w:rsidRPr="0091737E">
        <w:rPr>
          <w:rFonts w:cstheme="minorHAnsi"/>
          <w:color w:val="49515F"/>
          <w:sz w:val="28"/>
          <w:szCs w:val="28"/>
        </w:rPr>
        <w:t xml:space="preserve"> University.</w:t>
      </w:r>
    </w:p>
    <w:p w14:paraId="5BA6DC9A" w14:textId="1B2773E7" w:rsidR="00463798" w:rsidRDefault="00000000" w:rsidP="00463798">
      <w:pPr>
        <w:shd w:val="clear" w:color="auto" w:fill="FFFFFF"/>
        <w:spacing w:line="240" w:lineRule="auto"/>
        <w:outlineLvl w:val="0"/>
        <w:rPr>
          <w:rFonts w:cstheme="minorHAnsi"/>
          <w:color w:val="49515F"/>
          <w:sz w:val="28"/>
          <w:szCs w:val="28"/>
        </w:rPr>
      </w:pPr>
      <w:hyperlink r:id="rId7" w:history="1">
        <w:r w:rsidR="00463798" w:rsidRPr="008943B7">
          <w:rPr>
            <w:rStyle w:val="Hyperlink"/>
            <w:rFonts w:cstheme="minorHAnsi"/>
            <w:sz w:val="28"/>
            <w:szCs w:val="28"/>
          </w:rPr>
          <w:t>https://liu.diva-portal.org/smash/get/diva2:1155037/FULLTEXT01.pdf</w:t>
        </w:r>
      </w:hyperlink>
    </w:p>
    <w:p w14:paraId="2B69F6A2" w14:textId="77777777" w:rsidR="00463798" w:rsidRPr="0091737E" w:rsidRDefault="00463798" w:rsidP="00463798">
      <w:pPr>
        <w:spacing w:line="240" w:lineRule="auto"/>
        <w:rPr>
          <w:rFonts w:cstheme="minorHAnsi"/>
          <w:sz w:val="28"/>
          <w:szCs w:val="28"/>
        </w:rPr>
      </w:pPr>
    </w:p>
    <w:p w14:paraId="6A3FA5FA" w14:textId="77777777" w:rsidR="008070AB" w:rsidRDefault="003F184E" w:rsidP="003F184E">
      <w:pPr>
        <w:spacing w:line="240" w:lineRule="auto"/>
        <w:rPr>
          <w:rFonts w:cstheme="minorHAnsi"/>
          <w:color w:val="49515F"/>
          <w:sz w:val="28"/>
          <w:szCs w:val="28"/>
        </w:rPr>
      </w:pPr>
      <w:r w:rsidRPr="0091737E">
        <w:rPr>
          <w:rFonts w:cstheme="minorHAnsi"/>
          <w:color w:val="49515F"/>
          <w:sz w:val="28"/>
          <w:szCs w:val="28"/>
        </w:rPr>
        <w:t xml:space="preserve">Gill, Kathryn, and Dinah </w:t>
      </w:r>
      <w:proofErr w:type="spellStart"/>
      <w:r w:rsidRPr="0091737E">
        <w:rPr>
          <w:rFonts w:cstheme="minorHAnsi"/>
          <w:color w:val="49515F"/>
          <w:sz w:val="28"/>
          <w:szCs w:val="28"/>
        </w:rPr>
        <w:t>Eastop</w:t>
      </w:r>
      <w:proofErr w:type="spellEnd"/>
      <w:r w:rsidRPr="0091737E">
        <w:rPr>
          <w:rFonts w:cstheme="minorHAnsi"/>
          <w:color w:val="49515F"/>
          <w:sz w:val="28"/>
          <w:szCs w:val="28"/>
        </w:rPr>
        <w:t xml:space="preserve">. 2001. </w:t>
      </w:r>
      <w:r w:rsidRPr="0091737E">
        <w:rPr>
          <w:rFonts w:cstheme="minorHAnsi"/>
          <w:i/>
          <w:iCs/>
          <w:color w:val="49515F"/>
          <w:sz w:val="28"/>
          <w:szCs w:val="28"/>
        </w:rPr>
        <w:t>Upholstery Conservation: Principles and Practice</w:t>
      </w:r>
      <w:r w:rsidRPr="0091737E">
        <w:rPr>
          <w:rFonts w:cstheme="minorHAnsi"/>
          <w:color w:val="49515F"/>
          <w:sz w:val="28"/>
          <w:szCs w:val="28"/>
        </w:rPr>
        <w:t>. Butterworth-Heinemann Series in Conservation and Museology. Oxford England: Butterworth-Heinemann.</w:t>
      </w:r>
      <w:r w:rsidR="008070AB">
        <w:rPr>
          <w:rFonts w:cstheme="minorHAnsi"/>
          <w:color w:val="49515F"/>
          <w:sz w:val="28"/>
          <w:szCs w:val="28"/>
        </w:rPr>
        <w:t xml:space="preserve"> </w:t>
      </w:r>
    </w:p>
    <w:p w14:paraId="3E1054DE" w14:textId="53963098" w:rsidR="003F184E" w:rsidRDefault="00000000" w:rsidP="003F184E">
      <w:pPr>
        <w:spacing w:line="240" w:lineRule="auto"/>
        <w:rPr>
          <w:rFonts w:cstheme="minorHAnsi"/>
          <w:color w:val="49515F"/>
          <w:sz w:val="28"/>
          <w:szCs w:val="28"/>
        </w:rPr>
      </w:pPr>
      <w:hyperlink r:id="rId8" w:history="1">
        <w:r w:rsidR="008070AB" w:rsidRPr="008943B7">
          <w:rPr>
            <w:rStyle w:val="Hyperlink"/>
            <w:rFonts w:cstheme="minorHAnsi"/>
            <w:sz w:val="28"/>
            <w:szCs w:val="28"/>
          </w:rPr>
          <w:t>https://www.routledge.com/Upholstery-Conservation-Principles-and-Practice/Eastop-Gill/p/book/9780367606374</w:t>
        </w:r>
      </w:hyperlink>
    </w:p>
    <w:p w14:paraId="462D9DF9" w14:textId="77777777" w:rsidR="003F184E" w:rsidRPr="0091737E" w:rsidRDefault="003F184E" w:rsidP="003F184E">
      <w:pPr>
        <w:spacing w:line="240" w:lineRule="auto"/>
        <w:rPr>
          <w:rFonts w:cstheme="minorHAnsi"/>
          <w:sz w:val="28"/>
          <w:szCs w:val="28"/>
        </w:rPr>
      </w:pPr>
    </w:p>
    <w:p w14:paraId="6586C0F9" w14:textId="062F672F" w:rsidR="008070AB" w:rsidRDefault="003F3AAE" w:rsidP="003F3AAE">
      <w:pPr>
        <w:rPr>
          <w:sz w:val="28"/>
          <w:szCs w:val="28"/>
        </w:rPr>
      </w:pPr>
      <w:r w:rsidRPr="003F3AAE">
        <w:rPr>
          <w:sz w:val="28"/>
          <w:szCs w:val="28"/>
        </w:rPr>
        <w:t xml:space="preserve">Williams, Mark </w:t>
      </w:r>
      <w:r>
        <w:rPr>
          <w:sz w:val="28"/>
          <w:szCs w:val="28"/>
        </w:rPr>
        <w:t>A</w:t>
      </w:r>
      <w:r w:rsidR="004637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3FFE">
        <w:rPr>
          <w:sz w:val="28"/>
          <w:szCs w:val="28"/>
        </w:rPr>
        <w:t xml:space="preserve">et al. </w:t>
      </w:r>
      <w:r w:rsidRPr="003F3AAE">
        <w:rPr>
          <w:sz w:val="28"/>
          <w:szCs w:val="28"/>
        </w:rPr>
        <w:t>(ed)</w:t>
      </w:r>
      <w:r w:rsidR="00463798">
        <w:rPr>
          <w:sz w:val="28"/>
          <w:szCs w:val="28"/>
        </w:rPr>
        <w:t>.</w:t>
      </w:r>
      <w:r w:rsidRPr="003F3AAE">
        <w:rPr>
          <w:sz w:val="28"/>
          <w:szCs w:val="28"/>
        </w:rPr>
        <w:t xml:space="preserve"> 1990</w:t>
      </w:r>
      <w:r>
        <w:rPr>
          <w:sz w:val="28"/>
          <w:szCs w:val="28"/>
        </w:rPr>
        <w:t>.</w:t>
      </w:r>
      <w:r w:rsidRPr="003F3AAE">
        <w:rPr>
          <w:sz w:val="28"/>
          <w:szCs w:val="28"/>
        </w:rPr>
        <w:t xml:space="preserve"> </w:t>
      </w:r>
      <w:r w:rsidRPr="003F3AAE">
        <w:rPr>
          <w:i/>
          <w:sz w:val="28"/>
          <w:szCs w:val="28"/>
        </w:rPr>
        <w:t>Upholstery Conservation.</w:t>
      </w:r>
      <w:r w:rsidRPr="003F3AAE">
        <w:rPr>
          <w:sz w:val="28"/>
          <w:szCs w:val="28"/>
        </w:rPr>
        <w:t xml:space="preserve"> American Conservation Consortium Preprints.</w:t>
      </w:r>
    </w:p>
    <w:p w14:paraId="35761129" w14:textId="081807C1" w:rsidR="003F3AAE" w:rsidRDefault="00000000" w:rsidP="003F3AAE">
      <w:pPr>
        <w:rPr>
          <w:sz w:val="28"/>
          <w:szCs w:val="28"/>
        </w:rPr>
      </w:pPr>
      <w:hyperlink r:id="rId9" w:history="1">
        <w:r w:rsidR="003F3AAE" w:rsidRPr="008943B7">
          <w:rPr>
            <w:rStyle w:val="Hyperlink"/>
            <w:sz w:val="28"/>
            <w:szCs w:val="28"/>
          </w:rPr>
          <w:t>https://www.amazon.com/Upholstery-conservation-preprints-symposium-Williamsburg/dp/B001GC5SPI</w:t>
        </w:r>
      </w:hyperlink>
    </w:p>
    <w:p w14:paraId="53FEDDEB" w14:textId="77777777" w:rsidR="003F184E" w:rsidRPr="0091737E" w:rsidRDefault="003F184E" w:rsidP="003F184E">
      <w:pPr>
        <w:spacing w:line="240" w:lineRule="auto"/>
        <w:rPr>
          <w:rFonts w:cstheme="minorHAnsi"/>
          <w:sz w:val="28"/>
          <w:szCs w:val="28"/>
        </w:rPr>
      </w:pPr>
    </w:p>
    <w:sectPr w:rsidR="003F184E" w:rsidRPr="0091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4E"/>
    <w:rsid w:val="000464BE"/>
    <w:rsid w:val="000534DF"/>
    <w:rsid w:val="003C4689"/>
    <w:rsid w:val="003F184E"/>
    <w:rsid w:val="003F3AAE"/>
    <w:rsid w:val="00463798"/>
    <w:rsid w:val="00542F0A"/>
    <w:rsid w:val="006474A2"/>
    <w:rsid w:val="006F1016"/>
    <w:rsid w:val="007F144B"/>
    <w:rsid w:val="008070AB"/>
    <w:rsid w:val="00895850"/>
    <w:rsid w:val="00913FFE"/>
    <w:rsid w:val="0091737E"/>
    <w:rsid w:val="00965E74"/>
    <w:rsid w:val="00B5465E"/>
    <w:rsid w:val="00BB60C1"/>
    <w:rsid w:val="00B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9869"/>
  <w15:chartTrackingRefBased/>
  <w15:docId w15:val="{C07B4839-E7A2-473B-9FB3-690BAD05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84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3F184E"/>
    <w:rPr>
      <w:b/>
      <w:bCs/>
    </w:rPr>
  </w:style>
  <w:style w:type="character" w:customStyle="1" w:styleId="muitypography-root">
    <w:name w:val="muitypography-root"/>
    <w:basedOn w:val="DefaultParagraphFont"/>
    <w:rsid w:val="003F184E"/>
  </w:style>
  <w:style w:type="paragraph" w:styleId="Revision">
    <w:name w:val="Revision"/>
    <w:hidden/>
    <w:uiPriority w:val="99"/>
    <w:semiHidden/>
    <w:rsid w:val="000464BE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F3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7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060">
                  <w:marLeft w:val="-4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55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Upholstery-Conservation-Principles-and-Practice/Eastop-Gill/p/book/97803676063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u.diva-portal.org/smash/get/diva2:1155037/FULLTEXT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EARLY-SEATING-Upholstery-Reading-Evidence-Graves/dp/08793527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Fringe-Frog-Tassel-Trimmings-Maker/dp/17813007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utledge.com/Textile-Conservation-Advances-in-Practice/Lennard-Ewer-Mina/p/book/9781032415819" TargetMode="External"/><Relationship Id="rId9" Type="http://schemas.openxmlformats.org/officeDocument/2006/relationships/hyperlink" Target="https://www.amazon.com/Upholstery-conservation-preprints-symposium-Williamsburg/dp/B001GC5S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Hanson</dc:creator>
  <cp:keywords/>
  <dc:description/>
  <cp:lastModifiedBy>Michael Rodger</cp:lastModifiedBy>
  <cp:revision>2</cp:revision>
  <dcterms:created xsi:type="dcterms:W3CDTF">2024-03-21T15:56:00Z</dcterms:created>
  <dcterms:modified xsi:type="dcterms:W3CDTF">2024-03-21T15:56:00Z</dcterms:modified>
</cp:coreProperties>
</file>